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7D" w:rsidRDefault="00094A6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97D" w:rsidRPr="00094A6C" w:rsidRDefault="00094A6C">
      <w:pPr>
        <w:spacing w:after="0"/>
        <w:rPr>
          <w:lang w:val="ru-RU"/>
        </w:rPr>
      </w:pPr>
      <w:r w:rsidRPr="00094A6C">
        <w:rPr>
          <w:b/>
          <w:color w:val="000000"/>
          <w:lang w:val="ru-RU"/>
        </w:rPr>
        <w:t>Об утверждении Комплексного плана по борьбе с туберкулезом в Республике Казахстан на 2014 - 2020 годы</w:t>
      </w:r>
    </w:p>
    <w:p w:rsidR="0064397D" w:rsidRPr="00094A6C" w:rsidRDefault="00094A6C">
      <w:pPr>
        <w:spacing w:after="0"/>
        <w:rPr>
          <w:lang w:val="ru-RU"/>
        </w:rPr>
      </w:pPr>
      <w:r w:rsidRPr="00094A6C">
        <w:rPr>
          <w:color w:val="000000"/>
          <w:sz w:val="20"/>
          <w:lang w:val="ru-RU"/>
        </w:rPr>
        <w:t>Постановление Правительства Республики Казахстан от 31 мая 2014 года № 597</w:t>
      </w:r>
    </w:p>
    <w:p w:rsidR="0064397D" w:rsidRPr="00094A6C" w:rsidRDefault="0064397D">
      <w:pPr>
        <w:spacing w:after="0"/>
        <w:rPr>
          <w:lang w:val="ru-RU"/>
        </w:rPr>
      </w:pPr>
    </w:p>
    <w:p w:rsidR="0064397D" w:rsidRPr="00094A6C" w:rsidRDefault="00094A6C">
      <w:pPr>
        <w:spacing w:after="0"/>
        <w:rPr>
          <w:lang w:val="ru-RU"/>
        </w:rPr>
      </w:pPr>
      <w:r w:rsidRPr="00094A6C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094A6C">
        <w:rPr>
          <w:color w:val="000000"/>
          <w:sz w:val="20"/>
          <w:lang w:val="ru-RU"/>
        </w:rPr>
        <w:t xml:space="preserve"> Правительство Республики Казахстан </w:t>
      </w:r>
      <w:r w:rsidRPr="00094A6C">
        <w:rPr>
          <w:b/>
          <w:color w:val="000000"/>
          <w:sz w:val="20"/>
          <w:lang w:val="ru-RU"/>
        </w:rPr>
        <w:t>ПОСТАНОВЛЯЕТ:</w:t>
      </w:r>
      <w:r w:rsidRPr="00094A6C">
        <w:rPr>
          <w:lang w:val="ru-RU"/>
        </w:rPr>
        <w:br/>
      </w:r>
      <w:r>
        <w:rPr>
          <w:color w:val="000000"/>
          <w:sz w:val="20"/>
        </w:rPr>
        <w:t>     </w:t>
      </w:r>
      <w:r w:rsidRPr="00094A6C">
        <w:rPr>
          <w:color w:val="000000"/>
          <w:sz w:val="20"/>
          <w:lang w:val="ru-RU"/>
        </w:rPr>
        <w:t xml:space="preserve"> 1. Утвердить</w:t>
      </w:r>
      <w:r w:rsidRPr="00094A6C">
        <w:rPr>
          <w:color w:val="000000"/>
          <w:sz w:val="20"/>
          <w:lang w:val="ru-RU"/>
        </w:rPr>
        <w:t xml:space="preserve"> прилагаемый</w:t>
      </w:r>
      <w:r>
        <w:rPr>
          <w:color w:val="000000"/>
          <w:sz w:val="20"/>
        </w:rPr>
        <w:t> </w:t>
      </w:r>
      <w:r w:rsidRPr="00094A6C">
        <w:rPr>
          <w:color w:val="000000"/>
          <w:sz w:val="20"/>
          <w:lang w:val="ru-RU"/>
        </w:rPr>
        <w:t xml:space="preserve">Комплексный план по борьбе с туберкулезом в Республике Казахстан на 2014 - 2020 годы (далее - План). </w:t>
      </w:r>
      <w:r w:rsidRPr="00094A6C">
        <w:rPr>
          <w:lang w:val="ru-RU"/>
        </w:rPr>
        <w:br/>
      </w:r>
      <w:r w:rsidRPr="00094A6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4A6C">
        <w:rPr>
          <w:color w:val="000000"/>
          <w:sz w:val="20"/>
          <w:lang w:val="ru-RU"/>
        </w:rPr>
        <w:t xml:space="preserve"> 2. Центральным исполнительным органам, акимам областей, городов Астаны и Алматы: </w:t>
      </w:r>
      <w:r w:rsidRPr="00094A6C">
        <w:rPr>
          <w:lang w:val="ru-RU"/>
        </w:rPr>
        <w:br/>
      </w:r>
      <w:r w:rsidRPr="00094A6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4A6C">
        <w:rPr>
          <w:color w:val="000000"/>
          <w:sz w:val="20"/>
          <w:lang w:val="ru-RU"/>
        </w:rPr>
        <w:t xml:space="preserve"> 1) обеспечить надлежащее и своевременное выпо</w:t>
      </w:r>
      <w:r w:rsidRPr="00094A6C">
        <w:rPr>
          <w:color w:val="000000"/>
          <w:sz w:val="20"/>
          <w:lang w:val="ru-RU"/>
        </w:rPr>
        <w:t xml:space="preserve">лнение мероприятий, предусмотренных Планом; </w:t>
      </w:r>
      <w:r w:rsidRPr="00094A6C">
        <w:rPr>
          <w:lang w:val="ru-RU"/>
        </w:rPr>
        <w:br/>
      </w:r>
      <w:r w:rsidRPr="00094A6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4A6C">
        <w:rPr>
          <w:color w:val="000000"/>
          <w:sz w:val="20"/>
          <w:lang w:val="ru-RU"/>
        </w:rPr>
        <w:t xml:space="preserve"> 2) ежегодно к 10 января представлять в Министерство здравоохранения Республики Казахстан информацию о ходе реализации мероприятий, предусмотренных Планом. </w:t>
      </w:r>
      <w:r w:rsidRPr="00094A6C">
        <w:rPr>
          <w:lang w:val="ru-RU"/>
        </w:rPr>
        <w:br/>
      </w:r>
      <w:r w:rsidRPr="00094A6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4A6C">
        <w:rPr>
          <w:color w:val="000000"/>
          <w:sz w:val="20"/>
          <w:lang w:val="ru-RU"/>
        </w:rPr>
        <w:t xml:space="preserve"> 3. Министерству здравоохранения Республик</w:t>
      </w:r>
      <w:r w:rsidRPr="00094A6C">
        <w:rPr>
          <w:color w:val="000000"/>
          <w:sz w:val="20"/>
          <w:lang w:val="ru-RU"/>
        </w:rPr>
        <w:t xml:space="preserve">и Казахстан по итогам года, не позднее 25 января, представлять в Правительство Республики Казахстан информацию о ходе реализации Плана. </w:t>
      </w:r>
      <w:r w:rsidRPr="00094A6C">
        <w:rPr>
          <w:lang w:val="ru-RU"/>
        </w:rPr>
        <w:br/>
      </w:r>
      <w:r w:rsidRPr="00094A6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94A6C">
        <w:rPr>
          <w:color w:val="000000"/>
          <w:sz w:val="20"/>
          <w:lang w:val="ru-RU"/>
        </w:rPr>
        <w:t xml:space="preserve"> 4. Настоящее постановление вводится в действие со дня его подписания. </w:t>
      </w:r>
    </w:p>
    <w:p w:rsidR="0064397D" w:rsidRPr="00094A6C" w:rsidRDefault="0064397D">
      <w:pPr>
        <w:spacing w:after="0"/>
        <w:rPr>
          <w:lang w:val="ru-RU"/>
        </w:rPr>
      </w:pPr>
    </w:p>
    <w:p w:rsidR="0064397D" w:rsidRPr="00094A6C" w:rsidRDefault="00094A6C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094A6C">
        <w:rPr>
          <w:i/>
          <w:color w:val="000000"/>
          <w:sz w:val="20"/>
          <w:lang w:val="ru-RU"/>
        </w:rPr>
        <w:t xml:space="preserve"> Премьер-Министр</w:t>
      </w:r>
      <w:r w:rsidRPr="00094A6C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94A6C">
        <w:rPr>
          <w:i/>
          <w:color w:val="000000"/>
          <w:sz w:val="20"/>
          <w:lang w:val="ru-RU"/>
        </w:rPr>
        <w:t xml:space="preserve"> Республики К</w:t>
      </w:r>
      <w:r w:rsidRPr="00094A6C">
        <w:rPr>
          <w:i/>
          <w:color w:val="000000"/>
          <w:sz w:val="20"/>
          <w:lang w:val="ru-RU"/>
        </w:rPr>
        <w:t>азахстан</w:t>
      </w:r>
      <w:r>
        <w:rPr>
          <w:i/>
          <w:color w:val="000000"/>
          <w:sz w:val="20"/>
        </w:rPr>
        <w:t>                      </w:t>
      </w:r>
      <w:r w:rsidRPr="00094A6C">
        <w:rPr>
          <w:i/>
          <w:color w:val="000000"/>
          <w:sz w:val="20"/>
          <w:lang w:val="ru-RU"/>
        </w:rPr>
        <w:t xml:space="preserve"> К. Масимов</w:t>
      </w:r>
    </w:p>
    <w:p w:rsidR="0064397D" w:rsidRPr="00094A6C" w:rsidRDefault="0064397D">
      <w:pPr>
        <w:spacing w:after="0"/>
        <w:rPr>
          <w:lang w:val="ru-RU"/>
        </w:rPr>
      </w:pPr>
    </w:p>
    <w:p w:rsidR="0064397D" w:rsidRPr="00094A6C" w:rsidRDefault="00094A6C">
      <w:pPr>
        <w:spacing w:after="0"/>
        <w:jc w:val="right"/>
        <w:rPr>
          <w:lang w:val="ru-RU"/>
        </w:rPr>
      </w:pPr>
      <w:r w:rsidRPr="00094A6C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</w:t>
      </w:r>
      <w:r w:rsidRPr="00094A6C">
        <w:rPr>
          <w:color w:val="000000"/>
          <w:sz w:val="20"/>
          <w:lang w:val="ru-RU"/>
        </w:rPr>
        <w:t xml:space="preserve"> </w:t>
      </w:r>
      <w:r w:rsidRPr="00094A6C">
        <w:rPr>
          <w:lang w:val="ru-RU"/>
        </w:rPr>
        <w:br/>
      </w:r>
      <w:r w:rsidRPr="00094A6C">
        <w:rPr>
          <w:color w:val="000000"/>
          <w:sz w:val="20"/>
          <w:lang w:val="ru-RU"/>
        </w:rPr>
        <w:t>постановлением Правительства</w:t>
      </w:r>
      <w:r w:rsidRPr="00094A6C">
        <w:rPr>
          <w:lang w:val="ru-RU"/>
        </w:rPr>
        <w:br/>
      </w:r>
      <w:r w:rsidRPr="00094A6C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094A6C">
        <w:rPr>
          <w:color w:val="000000"/>
          <w:sz w:val="20"/>
          <w:lang w:val="ru-RU"/>
        </w:rPr>
        <w:t xml:space="preserve"> </w:t>
      </w:r>
      <w:r w:rsidRPr="00094A6C">
        <w:rPr>
          <w:lang w:val="ru-RU"/>
        </w:rPr>
        <w:br/>
      </w:r>
      <w:r w:rsidRPr="00094A6C">
        <w:rPr>
          <w:color w:val="000000"/>
          <w:sz w:val="20"/>
          <w:lang w:val="ru-RU"/>
        </w:rPr>
        <w:t xml:space="preserve"> от 31 мая 2014 года № 597 </w:t>
      </w:r>
    </w:p>
    <w:p w:rsidR="0064397D" w:rsidRPr="00094A6C" w:rsidRDefault="0064397D">
      <w:pPr>
        <w:spacing w:after="0"/>
        <w:rPr>
          <w:lang w:val="ru-RU"/>
        </w:rPr>
      </w:pPr>
    </w:p>
    <w:p w:rsidR="0064397D" w:rsidRPr="00094A6C" w:rsidRDefault="00094A6C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             </w:t>
      </w:r>
      <w:r w:rsidRPr="00094A6C">
        <w:rPr>
          <w:b/>
          <w:color w:val="000000"/>
          <w:sz w:val="20"/>
          <w:lang w:val="ru-RU"/>
        </w:rPr>
        <w:t xml:space="preserve"> Комплексный План</w:t>
      </w:r>
      <w:r w:rsidRPr="00094A6C">
        <w:rPr>
          <w:lang w:val="ru-RU"/>
        </w:rPr>
        <w:br/>
      </w:r>
      <w:r>
        <w:rPr>
          <w:b/>
          <w:color w:val="000000"/>
          <w:sz w:val="20"/>
        </w:rPr>
        <w:t>                    </w:t>
      </w:r>
      <w:r w:rsidRPr="00094A6C">
        <w:rPr>
          <w:b/>
          <w:color w:val="000000"/>
          <w:sz w:val="20"/>
          <w:lang w:val="ru-RU"/>
        </w:rPr>
        <w:t xml:space="preserve"> по борьбе с туберкулезом</w:t>
      </w:r>
      <w:r w:rsidRPr="00094A6C">
        <w:rPr>
          <w:lang w:val="ru-RU"/>
        </w:rPr>
        <w:br/>
      </w:r>
      <w:r>
        <w:rPr>
          <w:b/>
          <w:color w:val="000000"/>
          <w:sz w:val="20"/>
        </w:rPr>
        <w:t>           </w:t>
      </w:r>
      <w:r w:rsidRPr="00094A6C">
        <w:rPr>
          <w:b/>
          <w:color w:val="000000"/>
          <w:sz w:val="20"/>
          <w:lang w:val="ru-RU"/>
        </w:rPr>
        <w:t xml:space="preserve"> в Респ</w:t>
      </w:r>
      <w:r w:rsidRPr="00094A6C">
        <w:rPr>
          <w:b/>
          <w:color w:val="000000"/>
          <w:sz w:val="20"/>
          <w:lang w:val="ru-RU"/>
        </w:rPr>
        <w:t>ублике Казахстан на 2014 - 2020 годы</w:t>
      </w:r>
    </w:p>
    <w:p w:rsidR="0064397D" w:rsidRPr="00094A6C" w:rsidRDefault="0064397D">
      <w:pPr>
        <w:spacing w:after="0"/>
        <w:rPr>
          <w:lang w:val="ru-RU"/>
        </w:rPr>
      </w:pPr>
    </w:p>
    <w:p w:rsidR="0064397D" w:rsidRPr="00094A6C" w:rsidRDefault="0064397D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7"/>
        <w:gridCol w:w="1881"/>
        <w:gridCol w:w="1409"/>
        <w:gridCol w:w="1252"/>
        <w:gridCol w:w="1016"/>
        <w:gridCol w:w="623"/>
        <w:gridCol w:w="623"/>
        <w:gridCol w:w="623"/>
        <w:gridCol w:w="623"/>
        <w:gridCol w:w="1331"/>
      </w:tblGrid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завершения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color w:val="000000"/>
                <w:sz w:val="20"/>
              </w:rPr>
              <w:t>за реализацию</w:t>
            </w:r>
          </w:p>
        </w:tc>
        <w:tc>
          <w:tcPr>
            <w:tcW w:w="1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Сроки</w:t>
            </w:r>
            <w:r>
              <w:br/>
            </w:r>
            <w:r>
              <w:rPr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color w:val="000000"/>
                <w:sz w:val="20"/>
              </w:rPr>
              <w:t>(тыс. тенге)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color w:val="000000"/>
                <w:sz w:val="20"/>
              </w:rPr>
              <w:t>финансирования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4397D" w:rsidRPr="00094A6C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Pr="00094A6C" w:rsidRDefault="00094A6C">
            <w:pPr>
              <w:spacing w:after="20"/>
              <w:ind w:left="20"/>
              <w:jc w:val="center"/>
              <w:rPr>
                <w:lang w:val="ru-RU"/>
              </w:rPr>
            </w:pPr>
            <w:r w:rsidRPr="00094A6C">
              <w:rPr>
                <w:b/>
                <w:color w:val="000000"/>
                <w:sz w:val="20"/>
                <w:lang w:val="ru-RU"/>
              </w:rPr>
              <w:t xml:space="preserve">Реформирование </w:t>
            </w:r>
            <w:r w:rsidRPr="00094A6C">
              <w:rPr>
                <w:b/>
                <w:color w:val="000000"/>
                <w:sz w:val="20"/>
                <w:lang w:val="ru-RU"/>
              </w:rPr>
              <w:t>противотуберкулезной службы с расширением амбулаторной и стационарозамещающей помощи больным ТБ М/ШЛУ ТБ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1. Реформирование противотуберкулезной службы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Pr="00094A6C" w:rsidRDefault="00094A6C">
            <w:pPr>
              <w:spacing w:after="20"/>
              <w:ind w:left="20"/>
              <w:rPr>
                <w:lang w:val="ru-RU"/>
              </w:rPr>
            </w:pPr>
            <w:r w:rsidRPr="00094A6C">
              <w:rPr>
                <w:color w:val="000000"/>
                <w:sz w:val="20"/>
                <w:lang w:val="ru-RU"/>
              </w:rPr>
              <w:t>Провести поэтапную оптимизацию и перепрофилирование коечного фонда ПТО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Pr="00094A6C" w:rsidRDefault="00094A6C">
            <w:pPr>
              <w:spacing w:after="20"/>
              <w:ind w:left="20"/>
              <w:jc w:val="center"/>
              <w:rPr>
                <w:lang w:val="ru-RU"/>
              </w:rPr>
            </w:pPr>
            <w:r w:rsidRPr="00094A6C">
              <w:rPr>
                <w:color w:val="000000"/>
                <w:sz w:val="20"/>
                <w:lang w:val="ru-RU"/>
              </w:rPr>
              <w:t xml:space="preserve">Приказ МЗ, решение аки мо в </w:t>
            </w:r>
            <w:r w:rsidRPr="00094A6C">
              <w:rPr>
                <w:color w:val="000000"/>
                <w:sz w:val="20"/>
                <w:lang w:val="ru-RU"/>
              </w:rPr>
              <w:t>областей, городов Астаны и Алматы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Pr="00094A6C" w:rsidRDefault="00094A6C">
            <w:pPr>
              <w:spacing w:after="20"/>
              <w:ind w:left="20"/>
              <w:jc w:val="center"/>
              <w:rPr>
                <w:lang w:val="ru-RU"/>
              </w:rPr>
            </w:pPr>
            <w:r w:rsidRPr="00094A6C">
              <w:rPr>
                <w:color w:val="000000"/>
                <w:sz w:val="20"/>
                <w:lang w:val="ru-RU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 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1 605,6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1 605,6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42 358,0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100 480,8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58 367,3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201 206,1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Pr="00094A6C" w:rsidRDefault="00094A6C">
            <w:pPr>
              <w:spacing w:after="20"/>
              <w:ind w:left="20"/>
              <w:rPr>
                <w:lang w:val="ru-RU"/>
              </w:rPr>
            </w:pPr>
            <w:r w:rsidRPr="00094A6C">
              <w:rPr>
                <w:color w:val="000000"/>
                <w:sz w:val="20"/>
                <w:lang w:val="ru-RU"/>
              </w:rPr>
              <w:t>Провести поэтапное изменение организационно-правовой формы</w:t>
            </w:r>
            <w:r w:rsidRPr="00094A6C">
              <w:rPr>
                <w:color w:val="000000"/>
                <w:sz w:val="20"/>
                <w:lang w:val="ru-RU"/>
              </w:rPr>
              <w:t xml:space="preserve"> ПТО гражданского сектора с переводом на ПХВ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color w:val="000000"/>
                <w:sz w:val="20"/>
              </w:rPr>
              <w:t>акима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Pr="00094A6C" w:rsidRDefault="00094A6C">
            <w:pPr>
              <w:spacing w:after="20"/>
              <w:ind w:left="20"/>
              <w:jc w:val="center"/>
              <w:rPr>
                <w:lang w:val="ru-RU"/>
              </w:rPr>
            </w:pPr>
            <w:r w:rsidRPr="00094A6C">
              <w:rPr>
                <w:color w:val="000000"/>
                <w:sz w:val="20"/>
                <w:lang w:val="ru-RU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внедрить механизмы дифференцированной оплаты труда специалистов ПТО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МЗ, </w:t>
            </w:r>
            <w:r>
              <w:rPr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1 500,0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1 500,0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 год, 2016 год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3 597,3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7 335,0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10 932,3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модель оказания медицинской помощи больным туберкулезом на уровне ПМСП и ПТО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43 276,6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43 035,5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43 035,5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129 347,6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механизм по совершенствованию системы оценки эффективности работы специалистов ПМСП по профилактике туберкулеза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по совершенст-</w:t>
            </w:r>
            <w:r>
              <w:br/>
            </w:r>
            <w:r>
              <w:rPr>
                <w:color w:val="000000"/>
                <w:sz w:val="20"/>
              </w:rPr>
              <w:t>вованию индикаторов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14 </w:t>
            </w:r>
            <w:r>
              <w:rPr>
                <w:color w:val="000000"/>
                <w:sz w:val="20"/>
              </w:rPr>
              <w:t>043,0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6 795,0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20 838,0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2. Реформирование финансирования противотуберкулезной службы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усовершенствованный механизм финансирования ПТО в целях расширения амбулаторного лечения больных туберкулезом, в том числе с </w:t>
            </w:r>
            <w:r>
              <w:rPr>
                <w:color w:val="000000"/>
                <w:sz w:val="20"/>
              </w:rPr>
              <w:t>лекарственно-</w:t>
            </w:r>
            <w:r>
              <w:rPr>
                <w:color w:val="000000"/>
                <w:sz w:val="20"/>
              </w:rPr>
              <w:lastRenderedPageBreak/>
              <w:t>устойчивыми формами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МЭБП,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35 901,8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35 901,8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Внедрить поэтапно усовершенствованную модель финансирования стационарного этапа диагностики и лечения ТБ </w:t>
            </w:r>
            <w:r>
              <w:rPr>
                <w:color w:val="000000"/>
                <w:sz w:val="20"/>
              </w:rPr>
              <w:t>и М/ШЛУ ТБ, ориентированного на пролеченный случай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МЭБП,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7 550,0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44 297,4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7 550,0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59 397,4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механизм перераспределения высвобождающихся финансовых средств за счет </w:t>
            </w:r>
            <w:r>
              <w:rPr>
                <w:color w:val="000000"/>
                <w:sz w:val="20"/>
              </w:rPr>
              <w:t>оптимизации коечного фонда ПТО на новые технологии лечения и профилактики туберкулеза, психо-социальную поддержку больных на амбулаторном этапе лечения и финансовое стимулирование фтизиатров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утвердить медико-экономические тарифы и клинико- затратные группы диагностики и лечения туберкулеза и М/ШЛУ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2015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недопущение секвестрирования финансовых средств, </w:t>
            </w:r>
            <w:r>
              <w:rPr>
                <w:color w:val="000000"/>
                <w:sz w:val="20"/>
              </w:rPr>
              <w:t>предусмотренных на противотуберкулезные мероприятия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2. Улучшение доступности современных эффективных технологий диагностики и лечения ТБ и М/ШЛУ ТБ, усиление </w:t>
            </w:r>
            <w:r>
              <w:rPr>
                <w:b/>
                <w:color w:val="000000"/>
                <w:sz w:val="20"/>
              </w:rPr>
              <w:t>профилактических мероприятий, в том числе в пенитенциарном секторе и среди мигрантов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1. Обеспечение доступа к современным технологиям диагностики ТБ и М/ШЛУ ТБ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методы диагностики ТБ и М/ШЛУ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6 810,1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6 810,1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Внедрить новые методы ранней диагностики ТБ у детей и подростков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9 389,0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8 310,5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26 748,1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44 447,6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квартал 2016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17 460,0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17 460,0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оценку материально-технического состояния бактериологических лабораторий ПТО гражданского и пенитенциарного секторов и определить потребность в современном оборудовании и реагентах для ускоренной диагностики ТБ и МЛУ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Информация в </w:t>
            </w:r>
            <w:r>
              <w:rPr>
                <w:color w:val="000000"/>
                <w:sz w:val="20"/>
              </w:rPr>
              <w:t>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7 876,2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7 876,2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Приобрести оборудование для экспрес-исследований на ТБ и М/ШЛУ </w:t>
            </w:r>
            <w:r>
              <w:rPr>
                <w:color w:val="000000"/>
                <w:sz w:val="20"/>
              </w:rPr>
              <w:lastRenderedPageBreak/>
              <w:t>ТБ (XpertMTB/RIF) в лабораториях ПТО, ПМСП и УИС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План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МЗ, МВД акиматы областей, городов Астаны и </w:t>
            </w:r>
            <w:r>
              <w:rPr>
                <w:color w:val="000000"/>
                <w:sz w:val="20"/>
              </w:rPr>
              <w:lastRenderedPageBreak/>
              <w:t>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3-4 </w:t>
            </w:r>
            <w:r>
              <w:rPr>
                <w:color w:val="000000"/>
                <w:sz w:val="20"/>
              </w:rPr>
              <w:t>квартала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24 886,9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24 886,9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Приобрести реагенты для молекулярно-генетических исследований на ТБ и М/ШЛУ ТБ в лабораториях ПТО, ПМСП и УИС (HAIN и XpertMTB/RIF), включая сервисное обслуживание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План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МЗ, МВД, акиматы областей, </w:t>
            </w:r>
            <w:r>
              <w:rPr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73 582,3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44 590,3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39 207,2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157 379,8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внедрить систему ВОК на используемые методы лабораторной диагностики ТБ и М/ШЛУ ТБ в гражданском и пенитенциарном секторах здравоохранения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 Приказ</w:t>
            </w:r>
            <w:r>
              <w:rPr>
                <w:color w:val="000000"/>
                <w:sz w:val="20"/>
              </w:rPr>
              <w:t xml:space="preserve"> МВД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10 896,2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10 896,2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бактериологические лаборатории ПТО современным бактериологическим оборудованием (БАКТЕК и др.)-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План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28 141,3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189 567,3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10 951,3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228 659,9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реагентами и расходными материалами для микроскопических и бактериологиче</w:t>
            </w:r>
            <w:r>
              <w:rPr>
                <w:color w:val="000000"/>
                <w:sz w:val="20"/>
              </w:rPr>
              <w:lastRenderedPageBreak/>
              <w:t xml:space="preserve">ских исследований, тестов лекарственной чувствительности на твердых и жидких средах в гражданском и пенитенциарном секторах </w:t>
            </w:r>
            <w:r>
              <w:rPr>
                <w:color w:val="000000"/>
                <w:sz w:val="20"/>
              </w:rPr>
              <w:t>здравоохранения (Л-Йенсена и БАКТЕК), включая сервисное обслуживание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План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96 791,0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86 145,5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75 500,0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258 436,5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Обучить специалистов лабораторий гражданского и пенитенциарного </w:t>
            </w:r>
            <w:r>
              <w:rPr>
                <w:color w:val="000000"/>
                <w:sz w:val="20"/>
              </w:rPr>
              <w:t>секторов здравоохранения методам новых технологий диагностики ТБ и МЛУ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13 590,0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9 060,0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22 650,0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2. Обеспечение эффективного лечения с оказанием </w:t>
            </w:r>
            <w:r>
              <w:rPr>
                <w:b/>
                <w:color w:val="000000"/>
                <w:sz w:val="20"/>
              </w:rPr>
              <w:t>психо-социальной поддержки больным ТБ и М/ШЛУ ТБ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Выработать предложения по расширению существующего списка закупаемых ПТП с регистрацией и последующим закупом (линезолид, бедаквилин и других ПТП)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Решение республиканской лекарственной формулярной </w:t>
            </w:r>
            <w:r>
              <w:rPr>
                <w:color w:val="000000"/>
                <w:sz w:val="20"/>
              </w:rPr>
              <w:t>комиссии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Поэтапно внедрить индивидуальные схемы лечения больных М/ШЛУ ТБ, основанных на данных теста на </w:t>
            </w:r>
            <w:r>
              <w:rPr>
                <w:color w:val="000000"/>
                <w:sz w:val="20"/>
              </w:rPr>
              <w:lastRenderedPageBreak/>
              <w:t>лекарственную чувствительность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</w:t>
            </w:r>
            <w:r>
              <w:br/>
            </w:r>
            <w:r>
              <w:rPr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color w:val="000000"/>
                <w:sz w:val="20"/>
              </w:rPr>
              <w:t>городов</w:t>
            </w:r>
            <w:r>
              <w:br/>
            </w:r>
            <w:r>
              <w:rPr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color w:val="000000"/>
                <w:sz w:val="20"/>
              </w:rPr>
              <w:t>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718,0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  <w:r>
              <w:br/>
            </w:r>
            <w:r>
              <w:rPr>
                <w:color w:val="000000"/>
                <w:sz w:val="20"/>
              </w:rPr>
              <w:t>рамках</w:t>
            </w:r>
            <w:r>
              <w:br/>
            </w:r>
            <w:r>
              <w:rPr>
                <w:color w:val="000000"/>
                <w:sz w:val="20"/>
              </w:rPr>
              <w:t>РБ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Ведрить поэтапно модель амбулаторного лечения больных ТБ и М/ШЛУ ТБ с оказанием психосоциальной поддержки по всей стране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4 462,1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154 179,0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426 314,1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584 955,2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225 811,2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476 425,4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418 929,3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1 121 165,9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внедрить новые методы хирургического лечения легочного и внелегочного туберкулеза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акиматы областей,</w:t>
            </w:r>
            <w:r>
              <w:rPr>
                <w:color w:val="000000"/>
                <w:sz w:val="20"/>
              </w:rPr>
              <w:t xml:space="preserve">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обучение хирургов легочных и внелегочных профилей, а также анестезиологов и бронхологов основам фтизиатрии, в том числе диагностике и химиотерапии ТБ и М/ШЛУ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</w:t>
            </w:r>
            <w:r>
              <w:rPr>
                <w:color w:val="000000"/>
                <w:sz w:val="20"/>
              </w:rPr>
              <w:t xml:space="preserve">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4 530,0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4 530,0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межведомственный план по оказанию медицинской помощи, в том числе хирургической, больным ТБ и М/ШЛУ ТБ в УИС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Совместный приказ МВД,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МВД,</w:t>
            </w:r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больных ТБ и М/ШЛУ ТБ на амбулаторном </w:t>
            </w:r>
            <w:r>
              <w:rPr>
                <w:color w:val="000000"/>
                <w:sz w:val="20"/>
              </w:rPr>
              <w:lastRenderedPageBreak/>
              <w:t>уровне методами диагностики побочных реакций ПТП, симптоматическими и патогенетическими средствами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Правительство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МЗ, акиматы областей, городов </w:t>
            </w:r>
            <w:r>
              <w:rPr>
                <w:color w:val="000000"/>
                <w:sz w:val="20"/>
              </w:rPr>
              <w:lastRenderedPageBreak/>
              <w:t>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РБ, 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методы оказания паллиативной помощи больным ТБ в гражданском и пенитенциарном секторах здравоохранения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Совместный Приказ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</w:t>
            </w:r>
            <w:r>
              <w:rPr>
                <w:color w:val="000000"/>
                <w:sz w:val="20"/>
              </w:rPr>
              <w:t xml:space="preserve">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2 563,9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2 563,9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методы по управлению ПТП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4 832,0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4 832,0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Обучить специалистов, ответственных за лекарственное обеспечение гражданского и пенитенциарного секторов </w:t>
            </w:r>
            <w:r>
              <w:rPr>
                <w:color w:val="000000"/>
                <w:sz w:val="20"/>
              </w:rPr>
              <w:t>здравоохранения управлению ПТП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МВД, ГФСТМ,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10 058,1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7 767,6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2 500,0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20 325,7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11 325,0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11 325,0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22 650,0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больных </w:t>
            </w:r>
            <w:r>
              <w:rPr>
                <w:color w:val="000000"/>
                <w:sz w:val="20"/>
              </w:rPr>
              <w:t>М/ШЛУ ТБ ПТП второго и третьего ряда гарантированного качества (не менее 85 %), включая УИС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1 396 750,0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1 396 750,0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302 000,0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3 095 500,0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4 585 606,0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6 417 532,0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6 796 161,0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17 799 299,0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 регистрации детских дозировок ПТП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 год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Обучить терапевтов, педиатров, фтизиатров и фтизиопедиатров управлению и </w:t>
            </w:r>
            <w:r>
              <w:rPr>
                <w:color w:val="000000"/>
                <w:sz w:val="20"/>
              </w:rPr>
              <w:t>мониторингу ТБ и М/ШЛУ ТБ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997,0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1 994,0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1 994,0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4 985,0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6 795,0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6 795,0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13 590,0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методы лечения больных М/ШЛУ</w:t>
            </w:r>
            <w:r>
              <w:rPr>
                <w:color w:val="000000"/>
                <w:sz w:val="20"/>
              </w:rPr>
              <w:t xml:space="preserve">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квартал 2015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3 775,0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3 775,0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Изучить причины низкой эффективности стандартного противотуберкулезного лечения больных с чувствительными формами МБТ в пенитенциарном секторе здравоохранения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Информация в </w:t>
            </w:r>
            <w:r>
              <w:rPr>
                <w:color w:val="000000"/>
                <w:sz w:val="20"/>
              </w:rPr>
              <w:t>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2015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16 368,9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16 368,9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3. Профилактика туберкулеза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Принять меры по информированности родителей о необходимости вакцинации БЦЖ новорожденных через СМИ и электронные издания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Выступления на </w:t>
            </w:r>
            <w:r>
              <w:rPr>
                <w:color w:val="000000"/>
                <w:sz w:val="20"/>
              </w:rPr>
              <w:t>телевидении, в электронных, печатных СМИ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РБ, 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Полный охват химиопрофилактикой ТБ у контактных детей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РБ, МБ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3. Усиление систем инфекционного контроля, мониторинга и оценки противотуберкулезных мероприятий, в том числе в пенитенциарном секторе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1. Инфекционный контроль в противотуберкулезных организациях и организациях первичной </w:t>
            </w:r>
            <w:r>
              <w:rPr>
                <w:b/>
                <w:color w:val="000000"/>
                <w:sz w:val="20"/>
              </w:rPr>
              <w:t>медико-санитарной помощи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операционное исследование по оценке риска нозокомиального ТБ в ПТО, включая УИС с разработкой рекомендаций по составлению плана инфекционного контроля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акиматы областей, городов Ас</w:t>
            </w:r>
            <w:r>
              <w:rPr>
                <w:color w:val="000000"/>
                <w:sz w:val="20"/>
              </w:rPr>
              <w:t>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8 636,7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8 636,7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Выработать методы по госпитализации и изоляции больных ТБ в гражданском и пенитенциарном секторах здравоохранения в соответствии с инфекционным статусом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 Приказ МВД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2 763,3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2 763,3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техническую ревизию систем механической вентиляции гражданского и пенитенциарного секторов здравоохранения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 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акиматы областей, городов Астаны и Алматы, ГФ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Установить эффективную систему механической вентиляции в помещениях ПТО высокого риска гражданского и пенитенциарного секторов здравоохранения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больных ТБ </w:t>
            </w:r>
            <w:r>
              <w:rPr>
                <w:color w:val="000000"/>
                <w:sz w:val="20"/>
              </w:rPr>
              <w:lastRenderedPageBreak/>
              <w:t>прогулочной зоной с ограждением в ПТО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акиматы областей, </w:t>
            </w:r>
            <w:r>
              <w:rPr>
                <w:color w:val="000000"/>
                <w:sz w:val="20"/>
              </w:rPr>
              <w:lastRenderedPageBreak/>
              <w:t>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2014-2016 </w:t>
            </w:r>
            <w:r>
              <w:rPr>
                <w:color w:val="000000"/>
                <w:sz w:val="20"/>
              </w:rPr>
              <w:lastRenderedPageBreak/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373 126</w:t>
            </w:r>
            <w:r>
              <w:rPr>
                <w:color w:val="000000"/>
                <w:sz w:val="20"/>
              </w:rPr>
              <w:lastRenderedPageBreak/>
              <w:t>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348 483</w:t>
            </w:r>
            <w:r>
              <w:rPr>
                <w:color w:val="000000"/>
                <w:sz w:val="20"/>
              </w:rPr>
              <w:lastRenderedPageBreak/>
              <w:t>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28 333</w:t>
            </w:r>
            <w:r>
              <w:rPr>
                <w:color w:val="000000"/>
                <w:sz w:val="20"/>
              </w:rPr>
              <w:lastRenderedPageBreak/>
              <w:t>,3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749 942</w:t>
            </w:r>
            <w:r>
              <w:rPr>
                <w:color w:val="000000"/>
                <w:sz w:val="20"/>
              </w:rPr>
              <w:lastRenderedPageBreak/>
              <w:t>,3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круглосуточные охранные посты в ПТО для </w:t>
            </w:r>
            <w:r>
              <w:rPr>
                <w:color w:val="000000"/>
                <w:sz w:val="20"/>
              </w:rPr>
              <w:t>принудительного и симптоматического лечения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150 892,2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152 493,1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129 908,4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433 293,7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ПТО и медицинских работников средствами защиты и контроля правильности их </w:t>
            </w:r>
            <w:r>
              <w:rPr>
                <w:color w:val="000000"/>
                <w:sz w:val="20"/>
              </w:rPr>
              <w:t>использования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23 508,4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15 100,0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15 100,0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53 708,4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476 721,9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439 432,3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466 119,4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1 382 273,6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2. Мониторинг и оценка противотуберкулезных мероприятий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Создать единую электронную базу больных туберкулезом в гражданском и пенитенциарном секторах здравоохранения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3 020,0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3 020,0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поэтапно интернет-связью и компьютерами бактериологические лаборатории, аптеки и организационно- методические отделы ПТО, включая УИС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50 756,6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21 587,4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19 399,7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91 743,7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мониторинг и оценку противотуберкулезных мероприятий с усовершенствов</w:t>
            </w:r>
            <w:r>
              <w:rPr>
                <w:color w:val="000000"/>
                <w:sz w:val="20"/>
              </w:rPr>
              <w:lastRenderedPageBreak/>
              <w:t>анными индикаторами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Правительство РК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22 818,8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22 148,6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31 187,1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76 154,5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53 499,3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30 200,0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30 200,0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113 899,3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Внедрить электронную модель прогнозирования распространенности ТБ и МЛУ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Центр</w:t>
            </w:r>
            <w:r>
              <w:br/>
            </w:r>
            <w:r>
              <w:rPr>
                <w:color w:val="000000"/>
                <w:sz w:val="20"/>
              </w:rPr>
              <w:t>Изучения Глобального</w:t>
            </w:r>
            <w:r>
              <w:br/>
            </w:r>
            <w:r>
              <w:rPr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color w:val="000000"/>
                <w:sz w:val="20"/>
              </w:rPr>
              <w:t>в Централь ной</w:t>
            </w:r>
            <w:r>
              <w:br/>
            </w:r>
            <w:r>
              <w:rPr>
                <w:color w:val="000000"/>
                <w:sz w:val="20"/>
              </w:rPr>
              <w:t>Азии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3-4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3. Усиление кадрового потенциала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штатные нормативы ПТО с внедрением социальных работников и психологов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Совершенствовать </w:t>
            </w:r>
            <w:r>
              <w:rPr>
                <w:color w:val="000000"/>
                <w:sz w:val="20"/>
              </w:rPr>
              <w:t>штатные нормативы лабораторий ПТО, в т.ч. системы УИС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  <w:r>
              <w:br/>
            </w:r>
            <w:r>
              <w:rPr>
                <w:color w:val="000000"/>
                <w:sz w:val="20"/>
              </w:rPr>
              <w:t>Приказ МВД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Ввести в штатные нормативы ПТО ответственных специалистов за ведение НРБТ и группу мониторинга и оценки реализации </w:t>
            </w:r>
            <w:r>
              <w:rPr>
                <w:color w:val="000000"/>
                <w:sz w:val="20"/>
              </w:rPr>
              <w:t>противотуберкулезных мероприятий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11 481,8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83 102,7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86 346,5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180 931,0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Внести предложения в систему оплаты труда работников</w:t>
            </w:r>
            <w:r>
              <w:rPr>
                <w:color w:val="000000"/>
                <w:sz w:val="20"/>
              </w:rPr>
              <w:t xml:space="preserve"> ПТО для лечения больных с хроническими формами ТБ и ШЛУ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 2015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Подготовить специалистов </w:t>
            </w:r>
            <w:r>
              <w:rPr>
                <w:color w:val="000000"/>
                <w:sz w:val="20"/>
              </w:rPr>
              <w:lastRenderedPageBreak/>
              <w:t>национального и регионального уровней по вопросам инфекционного контроля туберкулеза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</w:t>
            </w:r>
            <w:r>
              <w:rPr>
                <w:color w:val="000000"/>
                <w:sz w:val="20"/>
              </w:rPr>
              <w:t xml:space="preserve"> в </w:t>
            </w:r>
            <w:r>
              <w:rPr>
                <w:color w:val="000000"/>
                <w:sz w:val="20"/>
              </w:rPr>
              <w:lastRenderedPageBreak/>
              <w:t>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МЗ, МВД акиматы </w:t>
            </w:r>
            <w:r>
              <w:rPr>
                <w:color w:val="000000"/>
                <w:sz w:val="20"/>
              </w:rPr>
              <w:lastRenderedPageBreak/>
              <w:t>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4 квартал </w:t>
            </w:r>
            <w:r>
              <w:rPr>
                <w:color w:val="000000"/>
                <w:sz w:val="20"/>
              </w:rPr>
              <w:lastRenderedPageBreak/>
              <w:t>2014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7 016</w:t>
            </w:r>
            <w:r>
              <w:rPr>
                <w:color w:val="000000"/>
                <w:sz w:val="20"/>
              </w:rPr>
              <w:lastRenderedPageBreak/>
              <w:t>,9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7 016</w:t>
            </w:r>
            <w:r>
              <w:rPr>
                <w:color w:val="000000"/>
                <w:sz w:val="20"/>
              </w:rPr>
              <w:lastRenderedPageBreak/>
              <w:t>,9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Обучить инженеров по обслуживанию системы вентиляции объектов здравоохранения и специалистов ПТО по обслуживанию боксов </w:t>
            </w:r>
            <w:r>
              <w:rPr>
                <w:color w:val="000000"/>
                <w:sz w:val="20"/>
              </w:rPr>
              <w:t>биологической безопасности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 год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5 269,8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5 269,8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обучение специалистов группы мониторинга и оценки реализации противотуберкулезных мероприятий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Информация в </w:t>
            </w:r>
            <w:r>
              <w:rPr>
                <w:color w:val="000000"/>
                <w:sz w:val="20"/>
              </w:rPr>
              <w:t>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9 060,0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2 265,0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11 325,0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обучение лиц, ответственных за ведение национального регистра больных туберкулезом, в том числе в системе УИС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Информация в </w:t>
            </w:r>
            <w:r>
              <w:rPr>
                <w:color w:val="000000"/>
                <w:sz w:val="20"/>
              </w:rPr>
              <w:t>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4 530,0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4 530,0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9 060,0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4. Усиление межведомственного и межсекторального взаимодействия по борьбе с ТБ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1. Усиление межведомственного и межсекторального </w:t>
            </w:r>
            <w:r>
              <w:rPr>
                <w:b/>
                <w:color w:val="000000"/>
                <w:sz w:val="20"/>
              </w:rPr>
              <w:t>взаимодействия по борьбе с ТБ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выполнение всех мероприятий по борьбе с туберкулезом в </w:t>
            </w:r>
            <w:r>
              <w:rPr>
                <w:color w:val="000000"/>
                <w:sz w:val="20"/>
              </w:rPr>
              <w:lastRenderedPageBreak/>
              <w:t>УИС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поиск и  доставку в организации ПМСП и ПТО лиц, уклоняющихся от обследования и </w:t>
            </w:r>
            <w:r>
              <w:rPr>
                <w:color w:val="000000"/>
                <w:sz w:val="20"/>
              </w:rPr>
              <w:t>больных, отрывающихся от лечения на принудительное лечение в соответствии с действующим законодательством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Внести предложения по оказанию государственной</w:t>
            </w:r>
            <w:r>
              <w:rPr>
                <w:color w:val="000000"/>
                <w:sz w:val="20"/>
              </w:rPr>
              <w:t xml:space="preserve"> помощи больным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Предложение в 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МТСЗН, МВД, МРР, МЭБП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квартал 2015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Организовать на постоянной основе (ежемесячно) социальную помощь больным ТБ на амбулаторном </w:t>
            </w:r>
            <w:r>
              <w:rPr>
                <w:color w:val="000000"/>
                <w:sz w:val="20"/>
              </w:rPr>
              <w:t>этапе лечения, включая учащихся профессионально- технических и высших учебных заведений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90 087,3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200 394,3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291 792,6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582 274,2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Принять меры по организации непрерывного </w:t>
            </w:r>
            <w:r>
              <w:rPr>
                <w:color w:val="000000"/>
                <w:sz w:val="20"/>
              </w:rPr>
              <w:t>обучения учащихся средних школ, профессиональн</w:t>
            </w:r>
            <w:r>
              <w:rPr>
                <w:color w:val="000000"/>
                <w:sz w:val="20"/>
              </w:rPr>
              <w:lastRenderedPageBreak/>
              <w:t>о- технических и высших учебных заведений больных туберкулезом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квартал 2015 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своевременное ежегодное флюорографическое обследование на </w:t>
            </w:r>
            <w:r>
              <w:rPr>
                <w:color w:val="000000"/>
                <w:sz w:val="20"/>
              </w:rPr>
              <w:t>туберкулез учащихся и персонала средних школ, профессионально- технических и высших учебных заведений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полный охват ежегодным флюорографическим </w:t>
            </w:r>
            <w:r>
              <w:rPr>
                <w:color w:val="000000"/>
                <w:sz w:val="20"/>
              </w:rPr>
              <w:t>обследованием целевых групп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акиматы областей, городов Астаны и Алматы, МВД, МО, КНБ (по согласованию, МОН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3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Повысить информированность населения по вопросам ТБ и ТБ/ВИЧ с привлечением СМИ и НПО</w:t>
            </w:r>
          </w:p>
        </w:tc>
        <w:tc>
          <w:tcPr>
            <w:tcW w:w="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АСИ,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4 651,2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6 156,3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11 707,5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64397D"/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37 750,0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15 100,0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52 850,0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2. Обеспечение контроля за ТБ/ВИЧ в стране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Обучить специалистов</w:t>
            </w:r>
            <w:r>
              <w:rPr>
                <w:color w:val="000000"/>
                <w:sz w:val="20"/>
              </w:rPr>
              <w:t xml:space="preserve"> (координаторов, инфекционистов, наркологов, специалистов Центров СПИД и ПМСП) ведению и лечению пациентов с ко-инфекцией ТБ/ВИЧ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9 060,0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9 060,0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4 530,0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22 650,0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Выработать методы по диагностике, лечению и ведению пациентов с двойной инфекцией: ТБ/ВИЧ и М/ШЛУ ТБ/ВИЧ, включая диагностику и лечения побочных эффектов антиретровирусных и противотуберкулезных препаратов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551,2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4 051,2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полный охват химиопрофилактикой изониазидом лиц, живущих с ВИЧ, в гражданской и пенитенциарной системе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РБ, МБ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полный охват антиретровирусной терапией больных с ко-инфекцией ТВ/ВИЧ в гражданском и пенитенциарном секторах здравоохранения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2015-2020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РБ, МБ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3. </w:t>
            </w:r>
            <w:r>
              <w:rPr>
                <w:b/>
                <w:color w:val="000000"/>
                <w:sz w:val="20"/>
              </w:rPr>
              <w:t>Привлечение НПО в реализацию противотуберкулезных мероприятий в стране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Привлечь НПО в реализацию мероприятий по борьбе с ТБ, ТБ/ВИЧ и М/ШЛУ ТБ, включая оказание психо-</w:t>
            </w:r>
            <w:r>
              <w:rPr>
                <w:color w:val="000000"/>
                <w:sz w:val="20"/>
              </w:rPr>
              <w:lastRenderedPageBreak/>
              <w:t>социальной поддержки больным ТБ и М/ШЛУ ТБ из групп высокого риска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178 935,0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176 217,0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176 217,0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531 369,0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Провести обучение НПО административному и финансовому управлению, вопросам мониторинга программной деятельности и анализу данных исследований по </w:t>
            </w:r>
            <w:r>
              <w:rPr>
                <w:color w:val="000000"/>
                <w:sz w:val="20"/>
              </w:rPr>
              <w:t>поведенческим факторам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PSI, KNCV,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4 530,0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2 265,0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2 265,0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9 060,0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Оказать техническую помощь НПО, реализующей социальный заказ по психо-социальной поддержке больных ТБ и </w:t>
            </w:r>
            <w:r>
              <w:rPr>
                <w:color w:val="000000"/>
                <w:sz w:val="20"/>
              </w:rPr>
              <w:t>усиления преемственности между гражданским и пенитенциарными системами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PSI, KNCV,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3 624,0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3 624,0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7 248,0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Привлечь НПО в национальные и региональные координационные </w:t>
            </w:r>
            <w:r>
              <w:rPr>
                <w:color w:val="000000"/>
                <w:sz w:val="20"/>
              </w:rPr>
              <w:t>советы по охране здоровья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Постановление Акима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6 795,0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6 795,0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3 775,0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17 365,0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4. Оказание противотуберкулезной медицинской помощи внутренним и внешним мигрантам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Оказать внешнюю </w:t>
            </w:r>
            <w:r>
              <w:rPr>
                <w:color w:val="000000"/>
                <w:sz w:val="20"/>
              </w:rPr>
              <w:t xml:space="preserve">техническую помощь по разработке правовых и </w:t>
            </w:r>
            <w:r>
              <w:rPr>
                <w:color w:val="000000"/>
                <w:sz w:val="20"/>
              </w:rPr>
              <w:lastRenderedPageBreak/>
              <w:t>процессуальных рамочных соглашений и созданию руководства по мигрантам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 год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2 799,5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2 799,5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Создать рабочую группу по разработке правовых и процессуальных </w:t>
            </w:r>
            <w:r>
              <w:rPr>
                <w:color w:val="000000"/>
                <w:sz w:val="20"/>
              </w:rPr>
              <w:t>рамочных соглашений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color w:val="000000"/>
                <w:sz w:val="20"/>
              </w:rPr>
              <w:t>СКК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МВД, Project 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2 548,1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1 274,1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3 822,2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Создать рабочую группу по разработке руководства по оказанию противотуберкулезной помощи мигрантам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color w:val="000000"/>
                <w:sz w:val="20"/>
              </w:rPr>
              <w:t>СКК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Project 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1 359,0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4 077,0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Страновые визиты сотрудников Европейского регионального бюро ВОЗ в Казахстан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6 203,1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6 203,1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6 203,0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18 609,2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Страновые визиты сотрудников головного офиса МОМ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6 203,1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6 203,1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6 203,0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18 609,2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Проводить регулярные координационные встречи между ведомствами и НПО по вопросам миграции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Протокол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МЗ, МВД Project 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4 832,0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4 832,0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4 832,0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14 496,0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Проводить тренинги для НПО, партнеров и сотрудников миграционных центров по разработке и тестированию информационных </w:t>
            </w:r>
            <w:r>
              <w:rPr>
                <w:color w:val="000000"/>
                <w:sz w:val="20"/>
              </w:rPr>
              <w:lastRenderedPageBreak/>
              <w:t>материалов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Норе, МВД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11 325,0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11 325,0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11 325,0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33 975,0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Проводить тренинги </w:t>
            </w:r>
            <w:r>
              <w:rPr>
                <w:color w:val="000000"/>
                <w:sz w:val="20"/>
              </w:rPr>
              <w:t>для подготовки команды тренеров по вопросам туберкулеза, его профилактике, вовлечению общин мигрантов, навыкам общения и мобилизации по профилактике ТБ, ТБ адвокации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 год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3 775,0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3 775,0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Проводить </w:t>
            </w:r>
            <w:r>
              <w:rPr>
                <w:color w:val="000000"/>
                <w:sz w:val="20"/>
              </w:rPr>
              <w:t>каскадные тренинги для сотрудников/ волонтеров миграционных центров и аутрич/социальных работников НПО по основам ТБ, навыкам общения и социальной поддержке больных ТБ мигрантов и членов их семей, приверженности к лечению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6 795,0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6 795,0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13 590,0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Проводить каскадные тренинги для медработников по навыкам общения и социальной поддержки больных ТБ мигрантов и членов их семей, </w:t>
            </w:r>
            <w:r>
              <w:rPr>
                <w:color w:val="000000"/>
                <w:sz w:val="20"/>
              </w:rPr>
              <w:lastRenderedPageBreak/>
              <w:t>приверженности к лечению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3 988,6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3 988,6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7 977,2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Проводить обучающие семинары для миграционной службы, пограничной службы и работников полиции по основам ТБ, минимальному пакету услуг для мигрантов с ТБ / новые правила по мигрантам с ТБ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2 265,0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2 265,0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4 530,0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Проводить совещания высшего уровня с участием представителей стран Центральной Азии, ВОЗ и партнеров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Протокол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 Норе МЗ, МВД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9 815,0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9 815,0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9 815,0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29 445,0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Оказать </w:t>
            </w:r>
            <w:r>
              <w:rPr>
                <w:color w:val="000000"/>
                <w:sz w:val="20"/>
              </w:rPr>
              <w:t>техническую помощь по разработке индикаторов по ТБ у мигрантов и их интеграция в стандартную систему мониторинга и оценки противотуберкулезных мероприятий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 год,</w:t>
            </w:r>
            <w:r>
              <w:br/>
            </w:r>
            <w:r>
              <w:rPr>
                <w:color w:val="000000"/>
                <w:sz w:val="20"/>
              </w:rPr>
              <w:t>2016 год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5 436,0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Оказать </w:t>
            </w:r>
            <w:r>
              <w:rPr>
                <w:color w:val="000000"/>
                <w:sz w:val="20"/>
              </w:rPr>
              <w:t xml:space="preserve">техническую помощь по созданию медико-социального фонда для лечения и диагностики ТБ </w:t>
            </w:r>
            <w:r>
              <w:rPr>
                <w:color w:val="000000"/>
                <w:sz w:val="20"/>
              </w:rPr>
              <w:lastRenderedPageBreak/>
              <w:t>недокументированных мигрантов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3 798,5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3 798,5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3 798,5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11 395,5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Проработать вопрос по диагностике и лечению мигрантов</w:t>
            </w:r>
            <w:r>
              <w:rPr>
                <w:color w:val="000000"/>
                <w:sz w:val="20"/>
              </w:rPr>
              <w:t xml:space="preserve"> больных туберкулезом за счет средств страны пребывания да основе международного опыта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Prajeet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2015-2016</w:t>
            </w:r>
            <w:r>
              <w:br/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Назначить и подготовить Национального консультанта для создания медико-социального фонда </w:t>
            </w:r>
            <w:r>
              <w:rPr>
                <w:color w:val="000000"/>
                <w:sz w:val="20"/>
              </w:rPr>
              <w:t>для лечения и диагностики ТБ недокументированных мигрантов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8 154,0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Оказать техническую помощь по оценке целесообразности разработки специального фонда страхования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Информация в </w:t>
            </w: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2014-2015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2 799,5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2 799,5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5 599,0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Назначить и подготовить Национального консультанта для оценки целесообразности разработки специального фонда страхования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2 718,0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718,0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8 154,0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Создать медико-социальный </w:t>
            </w:r>
            <w:r>
              <w:rPr>
                <w:color w:val="000000"/>
                <w:sz w:val="20"/>
              </w:rPr>
              <w:lastRenderedPageBreak/>
              <w:t>фонд для оказания помощи мигрантам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27 180,0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27 180,0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27 180,0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81 540,0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социальным пакетом мигрантов на амбулаторном уровне лечения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27 180,0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38 052,0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48 924,0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114 156,0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Привлечь НПО для реализации противотуберкулезных мероприятий, в том числе среди мигрантов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60 400,0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83 050,0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83 050,0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226</w:t>
            </w:r>
            <w:r>
              <w:rPr>
                <w:color w:val="000000"/>
                <w:sz w:val="20"/>
              </w:rPr>
              <w:t xml:space="preserve"> 500,0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информационные материалы, ориентированные на конкретные потребности мигрантов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6 040,0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4 530,0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15 100,0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25 670,0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разработку и прокат информационно- </w:t>
            </w:r>
            <w:r>
              <w:rPr>
                <w:color w:val="000000"/>
                <w:sz w:val="20"/>
              </w:rPr>
              <w:t>образовательных аудио и видеороликов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10 872,0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8 909,0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8 909,0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28 690,0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Организовать пресс- конференцию, посвященную Дню мигранта с участием журналистов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755,0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755,0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2 265,0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3 775,0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Организовать кампанию по информированию общественности, посвященную Всемирному дню борьбы с туберкулезом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Project</w:t>
            </w:r>
            <w:r>
              <w:br/>
            </w:r>
            <w:r>
              <w:rPr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2014-2016</w:t>
            </w:r>
            <w:r>
              <w:br/>
            </w: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1 057,0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1 057,0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3 171,0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5 285,0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ГФСТМ</w:t>
            </w:r>
          </w:p>
        </w:tc>
      </w:tr>
      <w:tr w:rsidR="0064397D">
        <w:trPr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br/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8 430 </w:t>
            </w:r>
            <w:r>
              <w:rPr>
                <w:b/>
                <w:color w:val="000000"/>
                <w:sz w:val="20"/>
              </w:rPr>
              <w:lastRenderedPageBreak/>
              <w:t>732,8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 xml:space="preserve">10 792 </w:t>
            </w:r>
            <w:r>
              <w:rPr>
                <w:b/>
                <w:color w:val="000000"/>
                <w:sz w:val="20"/>
              </w:rPr>
              <w:lastRenderedPageBreak/>
              <w:t>018,5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 xml:space="preserve">9 770 </w:t>
            </w:r>
            <w:r>
              <w:rPr>
                <w:b/>
                <w:color w:val="000000"/>
                <w:sz w:val="20"/>
              </w:rPr>
              <w:lastRenderedPageBreak/>
              <w:t>566,2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 xml:space="preserve">28 993 </w:t>
            </w:r>
            <w:r>
              <w:rPr>
                <w:b/>
                <w:color w:val="000000"/>
                <w:sz w:val="20"/>
              </w:rPr>
              <w:lastRenderedPageBreak/>
              <w:t>317,5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0"/>
            </w:pPr>
            <w:r>
              <w:lastRenderedPageBreak/>
              <w:br/>
            </w:r>
          </w:p>
        </w:tc>
      </w:tr>
    </w:tbl>
    <w:p w:rsidR="0064397D" w:rsidRDefault="0064397D">
      <w:pPr>
        <w:spacing w:after="0"/>
      </w:pPr>
    </w:p>
    <w:p w:rsidR="0064397D" w:rsidRDefault="0064397D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83"/>
        <w:gridCol w:w="1816"/>
        <w:gridCol w:w="2346"/>
        <w:gridCol w:w="1907"/>
        <w:gridCol w:w="2096"/>
      </w:tblGrid>
      <w:tr w:rsidR="0064397D">
        <w:trPr>
          <w:tblCellSpacing w:w="0" w:type="auto"/>
        </w:trPr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По годам</w:t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Республиканский бюджет*</w:t>
            </w:r>
            <w:r>
              <w:br/>
            </w:r>
            <w:r>
              <w:rPr>
                <w:b/>
                <w:color w:val="000000"/>
                <w:sz w:val="20"/>
              </w:rPr>
              <w:t>(тыс. тенге)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b/>
                <w:color w:val="000000"/>
                <w:sz w:val="20"/>
              </w:rPr>
              <w:t>(тыс. тенге)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Глобальный фонд</w:t>
            </w:r>
            <w:r>
              <w:br/>
            </w:r>
            <w:r>
              <w:rPr>
                <w:b/>
                <w:color w:val="000000"/>
                <w:sz w:val="20"/>
              </w:rPr>
              <w:t>(тыс. тенге)</w:t>
            </w:r>
          </w:p>
        </w:tc>
      </w:tr>
      <w:tr w:rsidR="0064397D">
        <w:trPr>
          <w:tblCellSpacing w:w="0" w:type="auto"/>
        </w:trPr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8 430 732,8</w:t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4 586 603,0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1 278 541,6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2 565 588,2</w:t>
            </w:r>
          </w:p>
        </w:tc>
      </w:tr>
      <w:tr w:rsidR="0064397D">
        <w:trPr>
          <w:tblCellSpacing w:w="0" w:type="auto"/>
        </w:trPr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10 792 018,5</w:t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6 419 526,0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1 728 846,6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2 643 645,9</w:t>
            </w:r>
          </w:p>
        </w:tc>
      </w:tr>
      <w:tr w:rsidR="0064397D">
        <w:trPr>
          <w:tblCellSpacing w:w="0" w:type="auto"/>
        </w:trPr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9 770 566,2</w:t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6 798 155,0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1 591 459,1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1 380 952,1</w:t>
            </w:r>
          </w:p>
        </w:tc>
      </w:tr>
      <w:tr w:rsidR="0064397D">
        <w:trPr>
          <w:tblCellSpacing w:w="0" w:type="auto"/>
        </w:trPr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28 993 317,5</w:t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17 804 284,0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4 598 847,3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6 590 186,2</w:t>
            </w:r>
          </w:p>
        </w:tc>
      </w:tr>
    </w:tbl>
    <w:p w:rsidR="0064397D" w:rsidRDefault="0064397D">
      <w:pPr>
        <w:spacing w:after="0"/>
      </w:pPr>
    </w:p>
    <w:p w:rsidR="0064397D" w:rsidRDefault="00094A6C">
      <w:pPr>
        <w:spacing w:after="0"/>
      </w:pPr>
      <w:r>
        <w:rPr>
          <w:b/>
          <w:color w:val="000000"/>
          <w:sz w:val="20"/>
        </w:rPr>
        <w:t>Примечание:</w:t>
      </w:r>
      <w:r>
        <w:br/>
      </w:r>
      <w:r>
        <w:rPr>
          <w:color w:val="000000"/>
          <w:sz w:val="20"/>
        </w:rPr>
        <w:t xml:space="preserve">* ежегодные объемы финансирования будут определяться при финансировании государственного бюджета или уточнения на соответствующие </w:t>
      </w:r>
      <w:r>
        <w:rPr>
          <w:color w:val="000000"/>
          <w:sz w:val="20"/>
        </w:rPr>
        <w:t>финансовые годы, исходя из возможности доходной части государственного бюджета при предоставлении подтверждающих документов</w:t>
      </w:r>
    </w:p>
    <w:p w:rsidR="0064397D" w:rsidRDefault="0064397D">
      <w:pPr>
        <w:spacing w:after="0"/>
      </w:pPr>
    </w:p>
    <w:p w:rsidR="0064397D" w:rsidRDefault="0064397D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85"/>
        <w:gridCol w:w="488"/>
        <w:gridCol w:w="7775"/>
      </w:tblGrid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ТБ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туберкулез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МЛУ ТБ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туберкулез с множественной лекарственной устойчивостью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ШЛУ ТБ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туберкулез с широкой лекарственной усто</w:t>
            </w:r>
            <w:r>
              <w:rPr>
                <w:color w:val="000000"/>
                <w:sz w:val="20"/>
              </w:rPr>
              <w:t>йчивостью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М/ШЛУ ТБ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туберкулез с множественной и широкой лекарственной устойчивостью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ТБ/ВИЧ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туберкулез и вирус иммунодефицита человека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МБТ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микобактерии туберкулеза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ПТП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противотуберкулезные препараты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ВИЧ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вирус иммунодефицита человека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ПТО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противотуберкулезная организация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НЦПТ МЗ РК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Национальный центр проблем туберкулеза Министерства здравоохранения Республики Казахстан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ПМСП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организации первичной медико-санитарной помощи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ПХВ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право хозяйственного ведения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нормативные правовые </w:t>
            </w:r>
            <w:r>
              <w:rPr>
                <w:color w:val="000000"/>
                <w:sz w:val="20"/>
              </w:rPr>
              <w:t>акты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ВОК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внешняя оценка качества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НРБТ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национальный регистр больных туберкулезом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СМИ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средства массовой информации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НПО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неправительственные организации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организация здравоохранения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М3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Министерство здравоохранения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МЭБП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УИС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уголовно-исполнительная система Министерства внутренних дел Республики Казахстан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АСИ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Агентство </w:t>
            </w:r>
            <w:r>
              <w:rPr>
                <w:color w:val="000000"/>
                <w:sz w:val="20"/>
              </w:rPr>
              <w:t>Республики Казахстан по связи и информации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МО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национальной безопасности Республики Казахстан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ГФСТМ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Глобальный фонд борьбы со СПИДом, туберкулезом и малярией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местный бюджет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МОМ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международные организации миграции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PSI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Международная неправительственная </w:t>
            </w:r>
            <w:r>
              <w:rPr>
                <w:color w:val="000000"/>
                <w:sz w:val="20"/>
              </w:rPr>
              <w:t>некоммерческая организация Population Services International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KNCV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Международная организация Королевское Нидерландское центральное объединение по борьбе с туберкулезом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Project Норе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Международная организация</w:t>
            </w:r>
          </w:p>
        </w:tc>
      </w:tr>
      <w:tr w:rsidR="0064397D">
        <w:trPr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СКК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397D" w:rsidRDefault="00094A6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Страновой координационный комитет</w:t>
            </w:r>
          </w:p>
        </w:tc>
      </w:tr>
    </w:tbl>
    <w:p w:rsidR="0064397D" w:rsidRDefault="00094A6C">
      <w:pPr>
        <w:spacing w:after="0"/>
      </w:pPr>
      <w:r>
        <w:br/>
      </w:r>
      <w:r>
        <w:br/>
      </w:r>
    </w:p>
    <w:p w:rsidR="0064397D" w:rsidRDefault="00094A6C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64397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7D"/>
    <w:rsid w:val="00094A6C"/>
    <w:rsid w:val="006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34FD8-8783-4FAC-BF2D-F1E648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2018-05-16T04:50:00Z</dcterms:created>
  <dcterms:modified xsi:type="dcterms:W3CDTF">2018-05-16T04:50:00Z</dcterms:modified>
</cp:coreProperties>
</file>